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14F9" w14:textId="77777777" w:rsidR="00F059B2" w:rsidRDefault="00DD4CD2">
      <w:r>
        <w:t>Parker Water Supply Corporation</w:t>
      </w:r>
    </w:p>
    <w:p w14:paraId="25C14935" w14:textId="77777777" w:rsidR="00F059B2" w:rsidRDefault="00DD4CD2">
      <w:r>
        <w:t>7001 County Road 1200</w:t>
      </w:r>
    </w:p>
    <w:p w14:paraId="03224B4D" w14:textId="77777777" w:rsidR="00F059B2" w:rsidRDefault="00DD4CD2">
      <w:r>
        <w:t>Cleburne, Texas</w:t>
      </w:r>
    </w:p>
    <w:p w14:paraId="4934AEB8" w14:textId="0E059115" w:rsidR="00F059B2" w:rsidRDefault="00DD4CD2">
      <w:r>
        <w:t xml:space="preserve">Date: </w:t>
      </w:r>
      <w:r w:rsidR="00F96A03">
        <w:t>February 19</w:t>
      </w:r>
      <w:r w:rsidR="00F96A03" w:rsidRPr="00F96A03">
        <w:rPr>
          <w:vertAlign w:val="superscript"/>
        </w:rPr>
        <w:t>th</w:t>
      </w:r>
      <w:r w:rsidR="00F96A03">
        <w:t xml:space="preserve"> 2026</w:t>
      </w:r>
    </w:p>
    <w:p w14:paraId="051F9619" w14:textId="77777777" w:rsidR="00F059B2" w:rsidRDefault="00F059B2"/>
    <w:p w14:paraId="27CDFAF9" w14:textId="77777777" w:rsidR="00F059B2" w:rsidRDefault="00DD4CD2">
      <w:r>
        <w:t>Subject: Notice of Impact Fee Adjustment</w:t>
      </w:r>
    </w:p>
    <w:p w14:paraId="2421FDA6" w14:textId="77777777" w:rsidR="00F059B2" w:rsidRDefault="00F059B2"/>
    <w:p w14:paraId="470C7EF4" w14:textId="77777777" w:rsidR="00F059B2" w:rsidRDefault="00DD4CD2">
      <w:r>
        <w:t>Dear Valued Customer,</w:t>
      </w:r>
    </w:p>
    <w:p w14:paraId="456F3294" w14:textId="77777777" w:rsidR="00F059B2" w:rsidRDefault="00F059B2"/>
    <w:p w14:paraId="55F42CBC" w14:textId="77777777" w:rsidR="00F059B2" w:rsidRDefault="00DD4CD2">
      <w:r>
        <w:t>The Parker Water Supply Corporation is committed to providing safe, reliable, and sustainable water service to our community. As part of this commitment, we regularly evaluate our system capacity, infrastructure needs, and long-term planning requirements.</w:t>
      </w:r>
    </w:p>
    <w:p w14:paraId="13650164" w14:textId="77777777" w:rsidR="00F059B2" w:rsidRDefault="00DD4CD2">
      <w:r>
        <w:t>Due to substantial increases in construction costs, materials, labor, regulatory requirements, and the need for ongoing system improvements and expansion, the Board of Directors has approved an adjustment to the water impact fee.</w:t>
      </w:r>
    </w:p>
    <w:p w14:paraId="24F30BAF" w14:textId="77777777" w:rsidR="00F059B2" w:rsidRDefault="00DD4CD2">
      <w:r>
        <w:t>Effective immediately, the impact fee for a standard 5/8-inch meter will increase from $1,960.00 to $15,557.00.</w:t>
      </w:r>
    </w:p>
    <w:p w14:paraId="1B13EE73" w14:textId="77777777" w:rsidR="00F059B2" w:rsidRDefault="00DD4CD2">
      <w:r>
        <w:t>Impact fees are one-time charges assessed on new service connections. These fees are necessary to ensure that new development contributes its fair share toward the cost of expanding and maintaining the water system infrastructure, rather than placing the financial burden on existing customers.</w:t>
      </w:r>
    </w:p>
    <w:p w14:paraId="66AF7C41" w14:textId="77777777" w:rsidR="00F059B2" w:rsidRDefault="00DD4CD2">
      <w:r>
        <w:t>This adjustment allows Parker Water Supply Corporation to:</w:t>
      </w:r>
    </w:p>
    <w:p w14:paraId="753EB894" w14:textId="77777777" w:rsidR="00F059B2" w:rsidRDefault="00DD4CD2">
      <w:r>
        <w:t>- Maintain compliance with state and federal regulations</w:t>
      </w:r>
    </w:p>
    <w:p w14:paraId="023C0659" w14:textId="77777777" w:rsidR="00F059B2" w:rsidRDefault="00DD4CD2">
      <w:r>
        <w:t>- Support current and future water demand</w:t>
      </w:r>
    </w:p>
    <w:p w14:paraId="53CC2C1E" w14:textId="77777777" w:rsidR="00F059B2" w:rsidRDefault="00DD4CD2">
      <w:r>
        <w:t>- Fund necessary infrastructure upgrades and expansion</w:t>
      </w:r>
    </w:p>
    <w:p w14:paraId="5AC5660C" w14:textId="77777777" w:rsidR="00F059B2" w:rsidRDefault="00DD4CD2">
      <w:r>
        <w:t>- Protect the integrity and reliability of the water system</w:t>
      </w:r>
    </w:p>
    <w:p w14:paraId="61E8C175" w14:textId="77777777" w:rsidR="00F059B2" w:rsidRDefault="00DD4CD2">
      <w:r>
        <w:t>We understand this is a significant change and appreciate your understanding as we work to responsibly manage and improve the water system for the benefit of all customers.</w:t>
      </w:r>
    </w:p>
    <w:p w14:paraId="3952A34F" w14:textId="1646B910" w:rsidR="00F059B2" w:rsidRDefault="00DD4CD2">
      <w:r>
        <w:t>If you have any questions regarding this change, please contact our office at (817) 373-266</w:t>
      </w:r>
      <w:r w:rsidR="00F96A03">
        <w:t>6</w:t>
      </w:r>
      <w:r>
        <w:t>.</w:t>
      </w:r>
    </w:p>
    <w:p w14:paraId="324FE691" w14:textId="77777777" w:rsidR="00F059B2" w:rsidRDefault="00F059B2"/>
    <w:p w14:paraId="3E4D0C7C" w14:textId="77777777" w:rsidR="00F059B2" w:rsidRDefault="00DD4CD2">
      <w:r>
        <w:t>Sincerely,</w:t>
      </w:r>
    </w:p>
    <w:p w14:paraId="2CE4D9A6" w14:textId="77777777" w:rsidR="00F059B2" w:rsidRDefault="00F059B2"/>
    <w:p w14:paraId="627E7EA8" w14:textId="77777777" w:rsidR="00F059B2" w:rsidRDefault="00DD4CD2">
      <w:r>
        <w:t>Board of Directors</w:t>
      </w:r>
    </w:p>
    <w:p w14:paraId="29CDEC91" w14:textId="77777777" w:rsidR="00F059B2" w:rsidRDefault="00DD4CD2">
      <w:r>
        <w:t>Parker Water Supply Corporation</w:t>
      </w:r>
    </w:p>
    <w:sectPr w:rsidR="00F059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8262119">
    <w:abstractNumId w:val="8"/>
  </w:num>
  <w:num w:numId="2" w16cid:durableId="1713190090">
    <w:abstractNumId w:val="6"/>
  </w:num>
  <w:num w:numId="3" w16cid:durableId="954560368">
    <w:abstractNumId w:val="5"/>
  </w:num>
  <w:num w:numId="4" w16cid:durableId="1358198970">
    <w:abstractNumId w:val="4"/>
  </w:num>
  <w:num w:numId="5" w16cid:durableId="1482388858">
    <w:abstractNumId w:val="7"/>
  </w:num>
  <w:num w:numId="6" w16cid:durableId="946497945">
    <w:abstractNumId w:val="3"/>
  </w:num>
  <w:num w:numId="7" w16cid:durableId="2025092403">
    <w:abstractNumId w:val="2"/>
  </w:num>
  <w:num w:numId="8" w16cid:durableId="1897934529">
    <w:abstractNumId w:val="1"/>
  </w:num>
  <w:num w:numId="9" w16cid:durableId="164608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56969"/>
    <w:rsid w:val="00AA1D8D"/>
    <w:rsid w:val="00B47730"/>
    <w:rsid w:val="00CB0664"/>
    <w:rsid w:val="00DD4CD2"/>
    <w:rsid w:val="00F059B2"/>
    <w:rsid w:val="00F96A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A26D7"/>
  <w14:defaultImageDpi w14:val="300"/>
  <w15:docId w15:val="{DB82BE7E-39C6-41E7-A376-4B681509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Young</cp:lastModifiedBy>
  <cp:revision>2</cp:revision>
  <dcterms:created xsi:type="dcterms:W3CDTF">2026-03-30T13:33:00Z</dcterms:created>
  <dcterms:modified xsi:type="dcterms:W3CDTF">2026-03-30T13:33:00Z</dcterms:modified>
  <cp:category/>
</cp:coreProperties>
</file>